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1C" w:rsidRPr="00B9098C" w:rsidRDefault="002C18B2" w:rsidP="004A4E1C">
      <w:pPr>
        <w:jc w:val="center"/>
        <w:rPr>
          <w:b/>
          <w:color w:val="FF0000"/>
          <w:szCs w:val="28"/>
        </w:rPr>
      </w:pPr>
      <w:r w:rsidRPr="00B9098C">
        <w:rPr>
          <w:b/>
          <w:color w:val="FF0000"/>
          <w:szCs w:val="28"/>
        </w:rPr>
        <w:t>ФИЗИЧЕСКОЕ</w:t>
      </w:r>
      <w:r w:rsidR="004A4E1C" w:rsidRPr="00B9098C">
        <w:rPr>
          <w:b/>
          <w:color w:val="FF0000"/>
          <w:szCs w:val="28"/>
        </w:rPr>
        <w:t xml:space="preserve"> </w:t>
      </w:r>
      <w:r w:rsidRPr="00B9098C">
        <w:rPr>
          <w:b/>
          <w:color w:val="FF0000"/>
          <w:szCs w:val="28"/>
        </w:rPr>
        <w:t>ЗДОРОВЬЕ И  ГОТОВНОС</w:t>
      </w:r>
      <w:r w:rsidR="004A4E1C" w:rsidRPr="00B9098C">
        <w:rPr>
          <w:b/>
          <w:color w:val="FF0000"/>
          <w:szCs w:val="28"/>
        </w:rPr>
        <w:t xml:space="preserve">ТЬ РЕБЁНКА </w:t>
      </w:r>
    </w:p>
    <w:p w:rsidR="002C18B2" w:rsidRPr="00B9098C" w:rsidRDefault="004A4E1C" w:rsidP="004A4E1C">
      <w:pPr>
        <w:jc w:val="center"/>
        <w:rPr>
          <w:b/>
          <w:color w:val="FF0000"/>
          <w:szCs w:val="28"/>
        </w:rPr>
      </w:pPr>
      <w:r w:rsidRPr="00B9098C">
        <w:rPr>
          <w:b/>
          <w:color w:val="FF0000"/>
          <w:szCs w:val="28"/>
        </w:rPr>
        <w:t>К  ОБУЧЕНИЮ В  ШКОЛЕ</w:t>
      </w:r>
    </w:p>
    <w:p w:rsidR="002C18B2" w:rsidRPr="00B9098C" w:rsidRDefault="002C18B2" w:rsidP="002C18B2">
      <w:pPr>
        <w:rPr>
          <w:szCs w:val="28"/>
        </w:rPr>
      </w:pPr>
    </w:p>
    <w:p w:rsidR="002C18B2" w:rsidRPr="00B9098C" w:rsidRDefault="00B9098C" w:rsidP="00FC43EA">
      <w:pPr>
        <w:jc w:val="right"/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C85F1DD" wp14:editId="499C9037">
            <wp:simplePos x="0" y="0"/>
            <wp:positionH relativeFrom="column">
              <wp:posOffset>-197485</wp:posOffset>
            </wp:positionH>
            <wp:positionV relativeFrom="paragraph">
              <wp:posOffset>161290</wp:posOffset>
            </wp:positionV>
            <wp:extent cx="2762250" cy="2277110"/>
            <wp:effectExtent l="0" t="0" r="0" b="0"/>
            <wp:wrapTight wrapText="bothSides">
              <wp:wrapPolygon edited="0">
                <wp:start x="0" y="0"/>
                <wp:lineTo x="0" y="21504"/>
                <wp:lineTo x="21451" y="21504"/>
                <wp:lineTo x="21451" y="0"/>
                <wp:lineTo x="0" y="0"/>
              </wp:wrapPolygon>
            </wp:wrapTight>
            <wp:docPr id="1" name="Рисунок 1" descr="C:\Users\ИЛЬЯ М\Downloads\ppNeOMAFu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 М\Downloads\ppNeOMAFuj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8B2" w:rsidRPr="00B9098C">
        <w:rPr>
          <w:szCs w:val="28"/>
        </w:rPr>
        <w:t xml:space="preserve">Консультацию подготовила </w:t>
      </w:r>
    </w:p>
    <w:p w:rsidR="002C18B2" w:rsidRPr="00B9098C" w:rsidRDefault="004A4E1C" w:rsidP="004A4E1C">
      <w:pPr>
        <w:jc w:val="right"/>
        <w:rPr>
          <w:szCs w:val="28"/>
        </w:rPr>
      </w:pPr>
      <w:r w:rsidRPr="00B9098C">
        <w:rPr>
          <w:szCs w:val="28"/>
        </w:rPr>
        <w:t xml:space="preserve">воспитатель </w:t>
      </w:r>
      <w:r w:rsidR="002C18B2" w:rsidRPr="00B9098C">
        <w:rPr>
          <w:szCs w:val="28"/>
        </w:rPr>
        <w:t xml:space="preserve">МБДОУ МО  г. Краснодар </w:t>
      </w:r>
    </w:p>
    <w:p w:rsidR="002C18B2" w:rsidRPr="00B9098C" w:rsidRDefault="00B9098C" w:rsidP="00FC43EA">
      <w:pPr>
        <w:jc w:val="right"/>
        <w:rPr>
          <w:szCs w:val="28"/>
        </w:rPr>
      </w:pPr>
      <w:r w:rsidRPr="00B9098C">
        <w:rPr>
          <w:szCs w:val="28"/>
        </w:rPr>
        <w:t xml:space="preserve"> </w:t>
      </w:r>
      <w:r w:rsidR="002C18B2" w:rsidRPr="00B9098C">
        <w:rPr>
          <w:szCs w:val="28"/>
        </w:rPr>
        <w:t xml:space="preserve">«Детский сад №209» </w:t>
      </w:r>
      <w:proofErr w:type="spellStart"/>
      <w:r w:rsidR="002C18B2" w:rsidRPr="00B9098C">
        <w:rPr>
          <w:szCs w:val="28"/>
        </w:rPr>
        <w:t>Басырова</w:t>
      </w:r>
      <w:proofErr w:type="spellEnd"/>
      <w:r w:rsidR="002C18B2" w:rsidRPr="00B9098C">
        <w:rPr>
          <w:szCs w:val="28"/>
        </w:rPr>
        <w:t xml:space="preserve"> В.В.                                  </w:t>
      </w:r>
    </w:p>
    <w:p w:rsidR="002C18B2" w:rsidRPr="00B9098C" w:rsidRDefault="002C18B2" w:rsidP="002C18B2">
      <w:pPr>
        <w:jc w:val="right"/>
        <w:rPr>
          <w:b/>
          <w:szCs w:val="28"/>
        </w:rPr>
      </w:pPr>
    </w:p>
    <w:p w:rsidR="002C18B2" w:rsidRPr="00B9098C" w:rsidRDefault="002C18B2" w:rsidP="002C18B2">
      <w:pPr>
        <w:jc w:val="center"/>
        <w:rPr>
          <w:b/>
          <w:szCs w:val="28"/>
        </w:rPr>
      </w:pPr>
      <w:r w:rsidRPr="00B9098C">
        <w:rPr>
          <w:b/>
          <w:color w:val="FF0000"/>
          <w:szCs w:val="28"/>
        </w:rPr>
        <w:t>УВАЖАЕМЫЕ  РОДИТЕЛИ!</w:t>
      </w:r>
    </w:p>
    <w:p w:rsidR="002C18B2" w:rsidRPr="00B9098C" w:rsidRDefault="002C18B2" w:rsidP="002C18B2">
      <w:pPr>
        <w:rPr>
          <w:szCs w:val="28"/>
        </w:rPr>
      </w:pPr>
    </w:p>
    <w:p w:rsidR="002C18B2" w:rsidRPr="00B9098C" w:rsidRDefault="007C25D4" w:rsidP="002C18B2">
      <w:pPr>
        <w:rPr>
          <w:szCs w:val="28"/>
        </w:rPr>
      </w:pPr>
      <w:r w:rsidRPr="00B9098C">
        <w:rPr>
          <w:szCs w:val="28"/>
        </w:rPr>
        <w:t xml:space="preserve"> </w:t>
      </w:r>
      <w:r w:rsidR="00B9098C">
        <w:rPr>
          <w:szCs w:val="28"/>
        </w:rPr>
        <w:t xml:space="preserve">   </w:t>
      </w:r>
      <w:proofErr w:type="gramStart"/>
      <w:r w:rsidRPr="00B9098C">
        <w:rPr>
          <w:szCs w:val="28"/>
        </w:rPr>
        <w:t>Сегодня хотелось бы поговорить о физическом з</w:t>
      </w:r>
      <w:r w:rsidR="00B9098C">
        <w:rPr>
          <w:szCs w:val="28"/>
        </w:rPr>
        <w:t>доровье Ваших детей и их</w:t>
      </w:r>
      <w:r w:rsidRPr="00B9098C">
        <w:rPr>
          <w:szCs w:val="28"/>
        </w:rPr>
        <w:t xml:space="preserve"> готовности к обучению в школе, ведь, если ребенок</w:t>
      </w:r>
      <w:r w:rsidR="002C18B2" w:rsidRPr="00B9098C">
        <w:rPr>
          <w:szCs w:val="28"/>
        </w:rPr>
        <w:t xml:space="preserve"> ослаблен</w:t>
      </w:r>
      <w:r w:rsidRPr="00B9098C">
        <w:rPr>
          <w:szCs w:val="28"/>
        </w:rPr>
        <w:t xml:space="preserve"> физически,</w:t>
      </w:r>
      <w:r w:rsidR="002C18B2" w:rsidRPr="00B9098C">
        <w:rPr>
          <w:szCs w:val="28"/>
        </w:rPr>
        <w:t xml:space="preserve"> ему буд</w:t>
      </w:r>
      <w:r w:rsidR="00FC43EA" w:rsidRPr="00B9098C">
        <w:rPr>
          <w:szCs w:val="28"/>
        </w:rPr>
        <w:t>ет трудно работать на уроке из -</w:t>
      </w:r>
      <w:r w:rsidR="00B9098C">
        <w:rPr>
          <w:szCs w:val="28"/>
        </w:rPr>
        <w:t xml:space="preserve"> за быстрой </w:t>
      </w:r>
      <w:r w:rsidR="002C18B2" w:rsidRPr="00B9098C">
        <w:rPr>
          <w:szCs w:val="28"/>
        </w:rPr>
        <w:t xml:space="preserve">утомляемости. </w:t>
      </w:r>
      <w:proofErr w:type="gramEnd"/>
    </w:p>
    <w:p w:rsidR="002C18B2" w:rsidRPr="00B9098C" w:rsidRDefault="002C18B2" w:rsidP="002C18B2">
      <w:pPr>
        <w:rPr>
          <w:szCs w:val="28"/>
        </w:rPr>
      </w:pPr>
    </w:p>
    <w:p w:rsidR="002C18B2" w:rsidRPr="00B9098C" w:rsidRDefault="002C18B2" w:rsidP="002C18B2">
      <w:pPr>
        <w:rPr>
          <w:b/>
          <w:color w:val="FF0000"/>
          <w:szCs w:val="28"/>
        </w:rPr>
      </w:pPr>
      <w:r w:rsidRPr="00B9098C">
        <w:rPr>
          <w:b/>
          <w:color w:val="FF0000"/>
          <w:szCs w:val="28"/>
        </w:rPr>
        <w:t xml:space="preserve">ЗАДУМАЙТЕСЬ: </w:t>
      </w:r>
    </w:p>
    <w:p w:rsidR="002C18B2" w:rsidRPr="00B9098C" w:rsidRDefault="002C18B2" w:rsidP="002C18B2">
      <w:pPr>
        <w:numPr>
          <w:ilvl w:val="0"/>
          <w:numId w:val="1"/>
        </w:numPr>
        <w:tabs>
          <w:tab w:val="left" w:pos="720"/>
        </w:tabs>
        <w:rPr>
          <w:szCs w:val="28"/>
        </w:rPr>
      </w:pPr>
      <w:r w:rsidRPr="00B9098C">
        <w:rPr>
          <w:szCs w:val="28"/>
        </w:rPr>
        <w:t>Обращаете ли Вы внимание на развитие крупных групп мышц ребёнка и основных двигательных навыков в беге, прыжках, лазании,</w:t>
      </w:r>
      <w:bookmarkStart w:id="0" w:name="_GoBack"/>
      <w:bookmarkEnd w:id="0"/>
      <w:r w:rsidRPr="00B9098C">
        <w:rPr>
          <w:szCs w:val="28"/>
        </w:rPr>
        <w:t xml:space="preserve"> метании и др.? Всё это очень важно и для взаимодействия с детьми, и для уверенности ребёнка в себе, осознания, что он, не менее</w:t>
      </w:r>
      <w:proofErr w:type="gramStart"/>
      <w:r w:rsidRPr="00B9098C">
        <w:rPr>
          <w:szCs w:val="28"/>
        </w:rPr>
        <w:t>,</w:t>
      </w:r>
      <w:proofErr w:type="gramEnd"/>
      <w:r w:rsidR="00FC43EA" w:rsidRPr="00B9098C">
        <w:rPr>
          <w:szCs w:val="28"/>
        </w:rPr>
        <w:t xml:space="preserve"> </w:t>
      </w:r>
      <w:r w:rsidRPr="00B9098C">
        <w:rPr>
          <w:szCs w:val="28"/>
        </w:rPr>
        <w:t xml:space="preserve">чем другие, ловок, силён, быстр.  </w:t>
      </w:r>
    </w:p>
    <w:p w:rsidR="002C18B2" w:rsidRPr="00B9098C" w:rsidRDefault="002C18B2" w:rsidP="002C18B2">
      <w:pPr>
        <w:numPr>
          <w:ilvl w:val="0"/>
          <w:numId w:val="1"/>
        </w:numPr>
        <w:tabs>
          <w:tab w:val="left" w:pos="720"/>
        </w:tabs>
        <w:rPr>
          <w:szCs w:val="28"/>
        </w:rPr>
      </w:pPr>
      <w:r w:rsidRPr="00B9098C">
        <w:rPr>
          <w:szCs w:val="28"/>
        </w:rPr>
        <w:t>Способствуете ли Вы тому, чтобы прогулка ребёнка включала в себя занятия сезонными ви</w:t>
      </w:r>
      <w:r w:rsidR="00FC43EA" w:rsidRPr="00B9098C">
        <w:rPr>
          <w:szCs w:val="28"/>
        </w:rPr>
        <w:t>дами спорта? Например, зимой -</w:t>
      </w:r>
      <w:r w:rsidRPr="00B9098C">
        <w:rPr>
          <w:szCs w:val="28"/>
        </w:rPr>
        <w:t xml:space="preserve"> кататься с горки на </w:t>
      </w:r>
      <w:r w:rsidR="00FC43EA" w:rsidRPr="00B9098C">
        <w:rPr>
          <w:szCs w:val="28"/>
        </w:rPr>
        <w:t>санках, играть в хоккей, летом -</w:t>
      </w:r>
      <w:r w:rsidRPr="00B9098C">
        <w:rPr>
          <w:szCs w:val="28"/>
        </w:rPr>
        <w:t xml:space="preserve"> плавать, кататься на велосипеде, роликовых коньках и др. Развивающийся организм будущего школьника нуждается в постоянном движении! </w:t>
      </w:r>
    </w:p>
    <w:p w:rsidR="002C18B2" w:rsidRPr="00B9098C" w:rsidRDefault="002C18B2" w:rsidP="002C18B2">
      <w:pPr>
        <w:numPr>
          <w:ilvl w:val="0"/>
          <w:numId w:val="1"/>
        </w:numPr>
        <w:tabs>
          <w:tab w:val="left" w:pos="720"/>
        </w:tabs>
        <w:rPr>
          <w:szCs w:val="28"/>
        </w:rPr>
      </w:pPr>
      <w:r w:rsidRPr="00B9098C">
        <w:rPr>
          <w:szCs w:val="28"/>
        </w:rPr>
        <w:t xml:space="preserve">Активно ли Вы используете все доступные средства для профилактики нарушения осанки ребёнка: </w:t>
      </w:r>
    </w:p>
    <w:p w:rsidR="002C18B2" w:rsidRPr="00B9098C" w:rsidRDefault="002C18B2" w:rsidP="002C18B2">
      <w:pPr>
        <w:rPr>
          <w:szCs w:val="28"/>
        </w:rPr>
      </w:pPr>
      <w:r w:rsidRPr="00B9098C">
        <w:rPr>
          <w:szCs w:val="28"/>
        </w:rPr>
        <w:t xml:space="preserve">- движения во всех видах; </w:t>
      </w:r>
    </w:p>
    <w:p w:rsidR="002C18B2" w:rsidRPr="00B9098C" w:rsidRDefault="002C18B2" w:rsidP="002C18B2">
      <w:pPr>
        <w:rPr>
          <w:szCs w:val="28"/>
        </w:rPr>
      </w:pPr>
      <w:r w:rsidRPr="00B9098C">
        <w:rPr>
          <w:szCs w:val="28"/>
        </w:rPr>
        <w:t xml:space="preserve">- подвижные игры на воздухе; </w:t>
      </w:r>
    </w:p>
    <w:p w:rsidR="002C18B2" w:rsidRPr="00B9098C" w:rsidRDefault="002C18B2" w:rsidP="002C18B2">
      <w:pPr>
        <w:rPr>
          <w:szCs w:val="28"/>
        </w:rPr>
      </w:pPr>
      <w:r w:rsidRPr="00B9098C">
        <w:rPr>
          <w:szCs w:val="28"/>
        </w:rPr>
        <w:t xml:space="preserve">- утреннюю гимнастику; </w:t>
      </w:r>
    </w:p>
    <w:p w:rsidR="002C18B2" w:rsidRPr="00B9098C" w:rsidRDefault="002C18B2" w:rsidP="002C18B2">
      <w:pPr>
        <w:rPr>
          <w:szCs w:val="28"/>
        </w:rPr>
      </w:pPr>
      <w:r w:rsidRPr="00B9098C">
        <w:rPr>
          <w:szCs w:val="28"/>
        </w:rPr>
        <w:t xml:space="preserve">- постоянное наблюдение за позой ребёнка во время игр, занятий за столом; </w:t>
      </w:r>
    </w:p>
    <w:p w:rsidR="00914C3C" w:rsidRPr="00B9098C" w:rsidRDefault="002C18B2" w:rsidP="002C18B2">
      <w:pPr>
        <w:rPr>
          <w:szCs w:val="28"/>
        </w:rPr>
      </w:pPr>
      <w:r w:rsidRPr="00B9098C">
        <w:rPr>
          <w:szCs w:val="28"/>
        </w:rPr>
        <w:t>- ежедневное выполнение в семье «золотого» комплекса упражнений с палко</w:t>
      </w:r>
      <w:r w:rsidR="00914C3C" w:rsidRPr="00B9098C">
        <w:rPr>
          <w:szCs w:val="28"/>
        </w:rPr>
        <w:t>й.</w:t>
      </w:r>
    </w:p>
    <w:p w:rsidR="00B9098C" w:rsidRDefault="00B9098C" w:rsidP="002C18B2">
      <w:pPr>
        <w:rPr>
          <w:b/>
          <w:color w:val="FF0000"/>
          <w:szCs w:val="28"/>
        </w:rPr>
      </w:pPr>
    </w:p>
    <w:p w:rsidR="002C18B2" w:rsidRPr="00B9098C" w:rsidRDefault="002C18B2" w:rsidP="002C18B2">
      <w:pPr>
        <w:rPr>
          <w:szCs w:val="28"/>
        </w:rPr>
      </w:pPr>
      <w:r w:rsidRPr="00B9098C">
        <w:rPr>
          <w:b/>
          <w:color w:val="FF0000"/>
          <w:szCs w:val="28"/>
        </w:rPr>
        <w:t>ЗНАЕТЕ ЛИ ВЫ,</w:t>
      </w:r>
      <w:r w:rsidRPr="00B9098C">
        <w:rPr>
          <w:color w:val="FF0000"/>
          <w:szCs w:val="28"/>
        </w:rPr>
        <w:t xml:space="preserve"> </w:t>
      </w:r>
      <w:r w:rsidRPr="00B9098C">
        <w:rPr>
          <w:szCs w:val="28"/>
        </w:rPr>
        <w:t>что</w:t>
      </w:r>
      <w:r w:rsidR="00FC43EA" w:rsidRPr="00B9098C">
        <w:rPr>
          <w:szCs w:val="28"/>
        </w:rPr>
        <w:t xml:space="preserve"> неподвижное сидение за партой -</w:t>
      </w:r>
      <w:r w:rsidRPr="00B9098C">
        <w:rPr>
          <w:szCs w:val="28"/>
        </w:rPr>
        <w:t xml:space="preserve"> самый трудный вид физической нагрузки! Все системы и органы 6</w:t>
      </w:r>
      <w:r w:rsidR="00FC43EA" w:rsidRPr="00B9098C">
        <w:rPr>
          <w:szCs w:val="28"/>
        </w:rPr>
        <w:t xml:space="preserve"> - </w:t>
      </w:r>
      <w:r w:rsidRPr="00B9098C">
        <w:rPr>
          <w:szCs w:val="28"/>
        </w:rPr>
        <w:t>7</w:t>
      </w:r>
      <w:r w:rsidR="00FC43EA" w:rsidRPr="00B9098C">
        <w:rPr>
          <w:szCs w:val="28"/>
        </w:rPr>
        <w:t xml:space="preserve"> </w:t>
      </w:r>
      <w:r w:rsidRPr="00B9098C">
        <w:rPr>
          <w:szCs w:val="28"/>
        </w:rPr>
        <w:t>-</w:t>
      </w:r>
      <w:r w:rsidR="00FC43EA" w:rsidRPr="00B9098C">
        <w:rPr>
          <w:szCs w:val="28"/>
        </w:rPr>
        <w:t xml:space="preserve"> </w:t>
      </w:r>
      <w:r w:rsidRPr="00B9098C">
        <w:rPr>
          <w:szCs w:val="28"/>
        </w:rPr>
        <w:t xml:space="preserve">летнего ребёнка находятся в стадии формирования. Мышцы спины ещё слабы, поэтому ребёнку трудно быть неподвижным более 25 минут. </w:t>
      </w:r>
    </w:p>
    <w:p w:rsidR="00B9098C" w:rsidRDefault="00B9098C" w:rsidP="002C18B2">
      <w:pPr>
        <w:rPr>
          <w:b/>
          <w:color w:val="FF0000"/>
          <w:szCs w:val="28"/>
        </w:rPr>
      </w:pPr>
    </w:p>
    <w:p w:rsidR="00093D0E" w:rsidRPr="00B9098C" w:rsidRDefault="002C18B2" w:rsidP="002C18B2">
      <w:pPr>
        <w:rPr>
          <w:szCs w:val="28"/>
        </w:rPr>
      </w:pPr>
      <w:r w:rsidRPr="00B9098C">
        <w:rPr>
          <w:b/>
          <w:color w:val="FF0000"/>
          <w:szCs w:val="28"/>
        </w:rPr>
        <w:t>ПРОСЛЕДИТЕ,</w:t>
      </w:r>
      <w:r w:rsidRPr="00B9098C">
        <w:rPr>
          <w:color w:val="FF0000"/>
          <w:szCs w:val="28"/>
        </w:rPr>
        <w:t xml:space="preserve"> </w:t>
      </w:r>
      <w:r w:rsidRPr="00B9098C">
        <w:rPr>
          <w:szCs w:val="28"/>
        </w:rPr>
        <w:t xml:space="preserve">как сидит Ваш ребёнок во время рисования или других занятий. Неправильная поза затрудняет дыхание, может привести к нарушению осанки и искривлению позвоночника, а также влияет на </w:t>
      </w:r>
      <w:r w:rsidRPr="00B9098C">
        <w:rPr>
          <w:szCs w:val="28"/>
        </w:rPr>
        <w:lastRenderedPageBreak/>
        <w:t xml:space="preserve">возникновение и развитие близорукости.  </w:t>
      </w:r>
      <w:r w:rsidR="006A1853" w:rsidRPr="00B9098C">
        <w:rPr>
          <w:szCs w:val="28"/>
        </w:rPr>
        <w:t>Все это усиливает</w:t>
      </w:r>
      <w:r w:rsidR="00093D0E" w:rsidRPr="00B9098C">
        <w:rPr>
          <w:szCs w:val="28"/>
        </w:rPr>
        <w:t xml:space="preserve"> утомление и нарушает письмо!</w:t>
      </w:r>
    </w:p>
    <w:p w:rsidR="00B9098C" w:rsidRDefault="00B9098C" w:rsidP="002C18B2">
      <w:pPr>
        <w:rPr>
          <w:b/>
          <w:color w:val="FF0000"/>
          <w:szCs w:val="28"/>
        </w:rPr>
      </w:pPr>
    </w:p>
    <w:p w:rsidR="002C18B2" w:rsidRPr="00B9098C" w:rsidRDefault="002C18B2" w:rsidP="002C18B2">
      <w:pPr>
        <w:rPr>
          <w:szCs w:val="28"/>
        </w:rPr>
      </w:pPr>
      <w:r w:rsidRPr="00B9098C">
        <w:rPr>
          <w:b/>
          <w:color w:val="FF0000"/>
          <w:szCs w:val="28"/>
        </w:rPr>
        <w:t>НАУЧИТЕ</w:t>
      </w:r>
      <w:r w:rsidRPr="00B9098C">
        <w:rPr>
          <w:b/>
          <w:szCs w:val="28"/>
        </w:rPr>
        <w:t xml:space="preserve"> </w:t>
      </w:r>
      <w:r w:rsidRPr="00B9098C">
        <w:rPr>
          <w:szCs w:val="28"/>
        </w:rPr>
        <w:t xml:space="preserve">ребёнка самому контролировать свою посадку. </w:t>
      </w:r>
    </w:p>
    <w:p w:rsidR="002C18B2" w:rsidRPr="00B9098C" w:rsidRDefault="002C18B2" w:rsidP="002C18B2">
      <w:pPr>
        <w:rPr>
          <w:szCs w:val="28"/>
        </w:rPr>
      </w:pPr>
      <w:r w:rsidRPr="00B9098C">
        <w:rPr>
          <w:szCs w:val="28"/>
        </w:rPr>
        <w:t xml:space="preserve">Пусть проверит расстояние от глаз до рисунка рукой: поставит руку, согнутую в локте, на стол, кончики пальцев касаются виска. Между столом и грудью должен свободно проходить кулак. Лопатки касаются спинки стула. </w:t>
      </w:r>
    </w:p>
    <w:p w:rsidR="00B9098C" w:rsidRDefault="00B9098C" w:rsidP="00AB20EC">
      <w:pPr>
        <w:rPr>
          <w:b/>
          <w:color w:val="FF0000"/>
          <w:szCs w:val="28"/>
        </w:rPr>
      </w:pPr>
    </w:p>
    <w:p w:rsidR="00AB20EC" w:rsidRPr="00B9098C" w:rsidRDefault="002C18B2" w:rsidP="00AB20EC">
      <w:pPr>
        <w:rPr>
          <w:szCs w:val="28"/>
        </w:rPr>
      </w:pPr>
      <w:r w:rsidRPr="00B9098C">
        <w:rPr>
          <w:b/>
          <w:color w:val="FF0000"/>
          <w:szCs w:val="28"/>
        </w:rPr>
        <w:t>ПРОИГРАЙТЕ</w:t>
      </w:r>
      <w:r w:rsidRPr="00B9098C">
        <w:rPr>
          <w:szCs w:val="28"/>
        </w:rPr>
        <w:t xml:space="preserve"> этот момент вместе с ребёнком: </w:t>
      </w:r>
    </w:p>
    <w:p w:rsidR="002C18B2" w:rsidRPr="00B9098C" w:rsidRDefault="002C18B2" w:rsidP="00AB20EC">
      <w:pPr>
        <w:rPr>
          <w:szCs w:val="28"/>
        </w:rPr>
      </w:pPr>
      <w:r w:rsidRPr="00B9098C">
        <w:rPr>
          <w:szCs w:val="28"/>
        </w:rPr>
        <w:t xml:space="preserve"> «Ставим руку на стол: </w:t>
      </w:r>
    </w:p>
    <w:p w:rsidR="00AB20EC" w:rsidRPr="00B9098C" w:rsidRDefault="002C18B2" w:rsidP="002C18B2">
      <w:pPr>
        <w:jc w:val="both"/>
        <w:rPr>
          <w:szCs w:val="28"/>
        </w:rPr>
      </w:pPr>
      <w:r w:rsidRPr="00B9098C">
        <w:rPr>
          <w:szCs w:val="28"/>
        </w:rPr>
        <w:t xml:space="preserve">Глазкам нужен настрой. </w:t>
      </w:r>
    </w:p>
    <w:p w:rsidR="00AB20EC" w:rsidRPr="00B9098C" w:rsidRDefault="00AB20EC" w:rsidP="002E13F1">
      <w:pPr>
        <w:rPr>
          <w:szCs w:val="28"/>
        </w:rPr>
      </w:pPr>
      <w:r w:rsidRPr="00B9098C">
        <w:rPr>
          <w:szCs w:val="28"/>
        </w:rPr>
        <w:t>Кулачок, проходи!</w:t>
      </w:r>
    </w:p>
    <w:p w:rsidR="00AB20EC" w:rsidRPr="00B9098C" w:rsidRDefault="00AB20EC" w:rsidP="002C18B2">
      <w:pPr>
        <w:jc w:val="both"/>
        <w:rPr>
          <w:szCs w:val="28"/>
        </w:rPr>
      </w:pPr>
      <w:r w:rsidRPr="00B9098C">
        <w:rPr>
          <w:szCs w:val="28"/>
        </w:rPr>
        <w:t>Грудку ты освободи.</w:t>
      </w:r>
      <w:r w:rsidR="002E13F1" w:rsidRPr="00B9098C">
        <w:rPr>
          <w:noProof/>
          <w:szCs w:val="28"/>
          <w:lang w:eastAsia="ru-RU"/>
        </w:rPr>
        <w:t xml:space="preserve"> </w:t>
      </w:r>
    </w:p>
    <w:p w:rsidR="00AB20EC" w:rsidRPr="00B9098C" w:rsidRDefault="002C18B2" w:rsidP="002C18B2">
      <w:pPr>
        <w:jc w:val="both"/>
        <w:rPr>
          <w:szCs w:val="28"/>
        </w:rPr>
      </w:pPr>
      <w:r w:rsidRPr="00B9098C">
        <w:rPr>
          <w:szCs w:val="28"/>
        </w:rPr>
        <w:t xml:space="preserve">Ну, а спинка </w:t>
      </w:r>
      <w:r w:rsidR="00B9098C">
        <w:rPr>
          <w:szCs w:val="28"/>
        </w:rPr>
        <w:t>-</w:t>
      </w:r>
      <w:r w:rsidRPr="00B9098C">
        <w:rPr>
          <w:szCs w:val="28"/>
        </w:rPr>
        <w:t xml:space="preserve"> к спинке стула:</w:t>
      </w:r>
    </w:p>
    <w:p w:rsidR="00AB20EC" w:rsidRPr="00B9098C" w:rsidRDefault="002C18B2" w:rsidP="002C18B2">
      <w:pPr>
        <w:jc w:val="both"/>
        <w:rPr>
          <w:szCs w:val="28"/>
        </w:rPr>
      </w:pPr>
      <w:r w:rsidRPr="00B9098C">
        <w:rPr>
          <w:szCs w:val="28"/>
        </w:rPr>
        <w:t xml:space="preserve">Позвоночник не согнуло! </w:t>
      </w:r>
    </w:p>
    <w:p w:rsidR="002C18B2" w:rsidRPr="00B9098C" w:rsidRDefault="00B9098C" w:rsidP="002C18B2">
      <w:pPr>
        <w:jc w:val="both"/>
        <w:rPr>
          <w:szCs w:val="28"/>
        </w:rPr>
      </w:pPr>
      <w:r>
        <w:rPr>
          <w:szCs w:val="28"/>
        </w:rPr>
        <w:t>Осанка - стройная спина -</w:t>
      </w:r>
      <w:r w:rsidR="002C18B2" w:rsidRPr="00B9098C">
        <w:rPr>
          <w:szCs w:val="28"/>
        </w:rPr>
        <w:t xml:space="preserve"> </w:t>
      </w:r>
    </w:p>
    <w:p w:rsidR="00AB20EC" w:rsidRPr="00B9098C" w:rsidRDefault="002C18B2" w:rsidP="002C18B2">
      <w:pPr>
        <w:jc w:val="both"/>
        <w:rPr>
          <w:szCs w:val="28"/>
        </w:rPr>
      </w:pPr>
      <w:r w:rsidRPr="00B9098C">
        <w:rPr>
          <w:szCs w:val="28"/>
        </w:rPr>
        <w:t xml:space="preserve">Даёт здоровье нам она! </w:t>
      </w:r>
    </w:p>
    <w:p w:rsidR="00AB20EC" w:rsidRPr="00B9098C" w:rsidRDefault="00B9098C" w:rsidP="002C18B2">
      <w:pPr>
        <w:jc w:val="both"/>
        <w:rPr>
          <w:szCs w:val="28"/>
        </w:rPr>
      </w:pPr>
      <w:r>
        <w:rPr>
          <w:szCs w:val="28"/>
        </w:rPr>
        <w:t>И если с ней дружить -</w:t>
      </w:r>
      <w:r w:rsidR="002C18B2" w:rsidRPr="00B9098C">
        <w:rPr>
          <w:szCs w:val="28"/>
        </w:rPr>
        <w:t xml:space="preserve"> тем более </w:t>
      </w:r>
    </w:p>
    <w:p w:rsidR="004A4E1C" w:rsidRPr="00B9098C" w:rsidRDefault="002C18B2" w:rsidP="004A4E1C">
      <w:pPr>
        <w:jc w:val="both"/>
        <w:rPr>
          <w:szCs w:val="28"/>
        </w:rPr>
      </w:pPr>
      <w:r w:rsidRPr="00B9098C">
        <w:rPr>
          <w:szCs w:val="28"/>
        </w:rPr>
        <w:t>Поможет хорошо учиться в школе!»</w:t>
      </w:r>
    </w:p>
    <w:p w:rsidR="004A4E1C" w:rsidRPr="00B9098C" w:rsidRDefault="004A4E1C" w:rsidP="004A4E1C">
      <w:pPr>
        <w:jc w:val="both"/>
        <w:rPr>
          <w:szCs w:val="28"/>
        </w:rPr>
      </w:pPr>
    </w:p>
    <w:p w:rsidR="002C18B2" w:rsidRPr="00B9098C" w:rsidRDefault="00B9098C" w:rsidP="004A4E1C">
      <w:pPr>
        <w:jc w:val="both"/>
        <w:rPr>
          <w:szCs w:val="28"/>
        </w:rPr>
      </w:pPr>
      <w:r>
        <w:rPr>
          <w:szCs w:val="28"/>
        </w:rPr>
        <w:t xml:space="preserve">  </w:t>
      </w:r>
      <w:r w:rsidR="002C18B2" w:rsidRPr="00B9098C">
        <w:rPr>
          <w:szCs w:val="28"/>
        </w:rPr>
        <w:t xml:space="preserve">Ваше внимание и активное участие в физическом воспитании ребёнка в тесном сотрудничестве со специалистами ДОУ обеспечат его успешную готовность  к обучению в школе. </w:t>
      </w:r>
    </w:p>
    <w:p w:rsidR="0020495B" w:rsidRPr="00B9098C" w:rsidRDefault="0020495B" w:rsidP="0020495B">
      <w:pPr>
        <w:rPr>
          <w:kern w:val="2"/>
          <w:szCs w:val="28"/>
        </w:rPr>
      </w:pPr>
    </w:p>
    <w:p w:rsidR="00E652D9" w:rsidRPr="00B9098C" w:rsidRDefault="00E652D9" w:rsidP="0020495B">
      <w:pPr>
        <w:rPr>
          <w:kern w:val="2"/>
          <w:szCs w:val="28"/>
        </w:rPr>
      </w:pPr>
    </w:p>
    <w:p w:rsidR="00193206" w:rsidRPr="00B9098C" w:rsidRDefault="00193206" w:rsidP="009A1DCF">
      <w:pPr>
        <w:rPr>
          <w:color w:val="C0504D" w:themeColor="accent2"/>
          <w:szCs w:val="28"/>
        </w:rPr>
        <w:sectPr w:rsidR="00193206" w:rsidRPr="00B9098C" w:rsidSect="001932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652D9" w:rsidRPr="00B9098C" w:rsidRDefault="00E652D9" w:rsidP="00084F71">
      <w:pPr>
        <w:rPr>
          <w:color w:val="C0504D" w:themeColor="accent2"/>
          <w:szCs w:val="28"/>
        </w:rPr>
      </w:pPr>
    </w:p>
    <w:p w:rsidR="00084F71" w:rsidRPr="00B9098C" w:rsidRDefault="00084F71" w:rsidP="00084F71">
      <w:pPr>
        <w:rPr>
          <w:color w:val="C0504D" w:themeColor="accent2"/>
          <w:szCs w:val="28"/>
        </w:rPr>
      </w:pPr>
    </w:p>
    <w:p w:rsidR="00084F71" w:rsidRPr="00B9098C" w:rsidRDefault="00084F71" w:rsidP="00084F71">
      <w:pPr>
        <w:rPr>
          <w:color w:val="C0504D" w:themeColor="accent2"/>
          <w:szCs w:val="28"/>
        </w:rPr>
      </w:pPr>
    </w:p>
    <w:p w:rsidR="00E43BCD" w:rsidRPr="00B9098C" w:rsidRDefault="00E43BCD" w:rsidP="00E43BCD">
      <w:pPr>
        <w:rPr>
          <w:color w:val="C0504D" w:themeColor="accent2"/>
          <w:szCs w:val="28"/>
        </w:rPr>
      </w:pPr>
    </w:p>
    <w:p w:rsidR="00E43BCD" w:rsidRPr="00B9098C" w:rsidRDefault="00E43BCD" w:rsidP="00E43BCD">
      <w:pPr>
        <w:rPr>
          <w:color w:val="C0504D" w:themeColor="accent2"/>
          <w:szCs w:val="28"/>
        </w:rPr>
        <w:sectPr w:rsidR="00E43BCD" w:rsidRPr="00B9098C" w:rsidSect="001932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BCD" w:rsidRPr="00B9098C" w:rsidRDefault="00E43BCD" w:rsidP="00E43BCD">
      <w:pPr>
        <w:rPr>
          <w:color w:val="C0504D" w:themeColor="accent2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  <w:sectPr w:rsidR="00E43BCD" w:rsidRPr="00B9098C" w:rsidSect="00E43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E43BCD" w:rsidRPr="00B9098C" w:rsidRDefault="00E43BCD" w:rsidP="00E43BCD">
      <w:pPr>
        <w:rPr>
          <w:color w:val="365F91" w:themeColor="accent1" w:themeShade="BF"/>
          <w:szCs w:val="28"/>
        </w:rPr>
      </w:pPr>
    </w:p>
    <w:p w:rsidR="00084F71" w:rsidRPr="00B9098C" w:rsidRDefault="00084F71" w:rsidP="00084F71">
      <w:pPr>
        <w:rPr>
          <w:color w:val="C0504D" w:themeColor="accent2"/>
          <w:szCs w:val="28"/>
        </w:rPr>
      </w:pPr>
    </w:p>
    <w:p w:rsidR="00E43BCD" w:rsidRPr="00B9098C" w:rsidRDefault="00E43BCD" w:rsidP="00084F71">
      <w:pPr>
        <w:rPr>
          <w:color w:val="C0504D" w:themeColor="accent2"/>
          <w:szCs w:val="28"/>
        </w:rPr>
        <w:sectPr w:rsidR="00E43BCD" w:rsidRPr="00B9098C" w:rsidSect="001932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BCD" w:rsidRPr="00B9098C" w:rsidRDefault="00E43BCD" w:rsidP="00084F71">
      <w:pPr>
        <w:rPr>
          <w:color w:val="C0504D" w:themeColor="accent2"/>
          <w:szCs w:val="28"/>
        </w:rPr>
      </w:pPr>
    </w:p>
    <w:p w:rsidR="00E43BCD" w:rsidRPr="00B9098C" w:rsidRDefault="00E43BCD" w:rsidP="003023F0">
      <w:pPr>
        <w:rPr>
          <w:noProof/>
          <w:color w:val="365F91" w:themeColor="accent1" w:themeShade="BF"/>
          <w:szCs w:val="28"/>
          <w:lang w:eastAsia="ru-RU"/>
        </w:rPr>
        <w:sectPr w:rsidR="00E43BCD" w:rsidRPr="00B9098C" w:rsidSect="00E43B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23F0" w:rsidRPr="00B9098C" w:rsidRDefault="003023F0" w:rsidP="003023F0">
      <w:pPr>
        <w:rPr>
          <w:noProof/>
          <w:color w:val="365F91" w:themeColor="accent1" w:themeShade="BF"/>
          <w:szCs w:val="28"/>
          <w:lang w:eastAsia="ru-RU"/>
        </w:rPr>
      </w:pPr>
    </w:p>
    <w:p w:rsidR="00193206" w:rsidRPr="00B9098C" w:rsidRDefault="00193206" w:rsidP="003023F0">
      <w:pPr>
        <w:jc w:val="right"/>
        <w:rPr>
          <w:color w:val="365F91" w:themeColor="accent1" w:themeShade="BF"/>
          <w:szCs w:val="28"/>
        </w:rPr>
      </w:pPr>
    </w:p>
    <w:p w:rsidR="00193206" w:rsidRPr="00B9098C" w:rsidRDefault="00193206">
      <w:pPr>
        <w:rPr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AB1148" w:rsidRPr="00B9098C" w:rsidRDefault="00AB1148" w:rsidP="00193206">
      <w:pPr>
        <w:jc w:val="center"/>
        <w:rPr>
          <w:color w:val="365F91" w:themeColor="accent1" w:themeShade="BF"/>
          <w:szCs w:val="28"/>
        </w:rPr>
      </w:pPr>
    </w:p>
    <w:p w:rsidR="00193206" w:rsidRPr="00B9098C" w:rsidRDefault="00193206">
      <w:pPr>
        <w:rPr>
          <w:szCs w:val="28"/>
        </w:rPr>
      </w:pPr>
    </w:p>
    <w:sectPr w:rsidR="00193206" w:rsidRPr="00B9098C" w:rsidSect="001932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041D9"/>
    <w:rsid w:val="00007A61"/>
    <w:rsid w:val="00011A57"/>
    <w:rsid w:val="00015B53"/>
    <w:rsid w:val="00020D3F"/>
    <w:rsid w:val="00042BEA"/>
    <w:rsid w:val="00084F71"/>
    <w:rsid w:val="00093D0E"/>
    <w:rsid w:val="000A0615"/>
    <w:rsid w:val="000A5BC6"/>
    <w:rsid w:val="000A6F53"/>
    <w:rsid w:val="000A735C"/>
    <w:rsid w:val="000B0EB4"/>
    <w:rsid w:val="000B2555"/>
    <w:rsid w:val="000E3515"/>
    <w:rsid w:val="001041D9"/>
    <w:rsid w:val="00120168"/>
    <w:rsid w:val="00156344"/>
    <w:rsid w:val="001757F4"/>
    <w:rsid w:val="00190141"/>
    <w:rsid w:val="00193206"/>
    <w:rsid w:val="001E6BBC"/>
    <w:rsid w:val="0020495B"/>
    <w:rsid w:val="00231125"/>
    <w:rsid w:val="00264212"/>
    <w:rsid w:val="002700A3"/>
    <w:rsid w:val="00271050"/>
    <w:rsid w:val="002A3E06"/>
    <w:rsid w:val="002C18B2"/>
    <w:rsid w:val="002E13F1"/>
    <w:rsid w:val="002E3275"/>
    <w:rsid w:val="002E5D46"/>
    <w:rsid w:val="0030075E"/>
    <w:rsid w:val="003023F0"/>
    <w:rsid w:val="00304F91"/>
    <w:rsid w:val="00322CA1"/>
    <w:rsid w:val="00347D1C"/>
    <w:rsid w:val="00363C78"/>
    <w:rsid w:val="003746D9"/>
    <w:rsid w:val="00392C18"/>
    <w:rsid w:val="003B277D"/>
    <w:rsid w:val="003C5920"/>
    <w:rsid w:val="003E5998"/>
    <w:rsid w:val="0042504E"/>
    <w:rsid w:val="004A4E1C"/>
    <w:rsid w:val="004E6D93"/>
    <w:rsid w:val="00522B30"/>
    <w:rsid w:val="00553B2F"/>
    <w:rsid w:val="005556A1"/>
    <w:rsid w:val="00590A74"/>
    <w:rsid w:val="005D4830"/>
    <w:rsid w:val="0060284C"/>
    <w:rsid w:val="00615AC5"/>
    <w:rsid w:val="00655008"/>
    <w:rsid w:val="006A1853"/>
    <w:rsid w:val="006D5FCB"/>
    <w:rsid w:val="00750201"/>
    <w:rsid w:val="007C25D4"/>
    <w:rsid w:val="007C6063"/>
    <w:rsid w:val="007E6A03"/>
    <w:rsid w:val="00802C93"/>
    <w:rsid w:val="00804508"/>
    <w:rsid w:val="0081111C"/>
    <w:rsid w:val="008A3CFD"/>
    <w:rsid w:val="008C392E"/>
    <w:rsid w:val="008C4D25"/>
    <w:rsid w:val="008C54A1"/>
    <w:rsid w:val="0090242D"/>
    <w:rsid w:val="00914C3C"/>
    <w:rsid w:val="009171AD"/>
    <w:rsid w:val="009763A4"/>
    <w:rsid w:val="00992793"/>
    <w:rsid w:val="009A1DCF"/>
    <w:rsid w:val="009B6B1D"/>
    <w:rsid w:val="009D7D41"/>
    <w:rsid w:val="00AB1148"/>
    <w:rsid w:val="00AB20EC"/>
    <w:rsid w:val="00AB2FBB"/>
    <w:rsid w:val="00B00A42"/>
    <w:rsid w:val="00B669C7"/>
    <w:rsid w:val="00B9098C"/>
    <w:rsid w:val="00B95220"/>
    <w:rsid w:val="00BC4F8F"/>
    <w:rsid w:val="00C15A78"/>
    <w:rsid w:val="00C9420F"/>
    <w:rsid w:val="00CA1A5E"/>
    <w:rsid w:val="00CE195D"/>
    <w:rsid w:val="00D60305"/>
    <w:rsid w:val="00D85F3B"/>
    <w:rsid w:val="00D94E8E"/>
    <w:rsid w:val="00DE018B"/>
    <w:rsid w:val="00DF6D50"/>
    <w:rsid w:val="00E43BCD"/>
    <w:rsid w:val="00E63E91"/>
    <w:rsid w:val="00E652D9"/>
    <w:rsid w:val="00E656AE"/>
    <w:rsid w:val="00E702EB"/>
    <w:rsid w:val="00E74EF4"/>
    <w:rsid w:val="00EA4847"/>
    <w:rsid w:val="00EA7DB0"/>
    <w:rsid w:val="00EB358B"/>
    <w:rsid w:val="00EC1124"/>
    <w:rsid w:val="00EC6B51"/>
    <w:rsid w:val="00EF5F7B"/>
    <w:rsid w:val="00EF6F4B"/>
    <w:rsid w:val="00F108B3"/>
    <w:rsid w:val="00F72033"/>
    <w:rsid w:val="00F749C5"/>
    <w:rsid w:val="00F926C9"/>
    <w:rsid w:val="00F95BBB"/>
    <w:rsid w:val="00FA754C"/>
    <w:rsid w:val="00FB3945"/>
    <w:rsid w:val="00FC43EA"/>
    <w:rsid w:val="00FD28AF"/>
    <w:rsid w:val="00FF6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6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3F0"/>
    <w:rPr>
      <w:rFonts w:ascii="Tahoma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06"/>
    <w:pPr>
      <w:suppressAutoHyphens/>
    </w:pPr>
    <w:rPr>
      <w:kern w:val="1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E6BB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</w:rPr>
  </w:style>
  <w:style w:type="character" w:customStyle="1" w:styleId="a4">
    <w:name w:val="Подзаголовок Знак"/>
    <w:basedOn w:val="a0"/>
    <w:link w:val="a3"/>
    <w:rsid w:val="001E6BBC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3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3F0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F0D0-CFE3-4F19-92A2-31B1CCDA8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ИЛЬЯ М</cp:lastModifiedBy>
  <cp:revision>35</cp:revision>
  <dcterms:created xsi:type="dcterms:W3CDTF">2016-12-12T18:05:00Z</dcterms:created>
  <dcterms:modified xsi:type="dcterms:W3CDTF">2024-12-14T20:17:00Z</dcterms:modified>
</cp:coreProperties>
</file>