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</w:pPr>
      <w:r w:rsidRPr="00CF77C4"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  <w:t>Муниципальное бюджетное дошкольное образовательное учреждение муниципального образования г. Краснодар «Детский сад №209»</w:t>
      </w:r>
    </w:p>
    <w:p w:rsid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</w:pPr>
    </w:p>
    <w:p w:rsidR="00CF77C4" w:rsidRP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</w:pPr>
    </w:p>
    <w:p w:rsidR="00CF77C4" w:rsidRP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</w:pPr>
      <w:r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  <w:t>Мероприятие</w:t>
      </w:r>
      <w:r w:rsidRPr="00CF77C4"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  <w:t xml:space="preserve"> с детьми старшей группы</w:t>
      </w:r>
    </w:p>
    <w:p w:rsid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</w:pPr>
      <w:r w:rsidRPr="00CF77C4"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  <w:t>«Блокада Ленинграда»</w:t>
      </w:r>
    </w:p>
    <w:p w:rsid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222ECD" wp14:editId="746A1356">
            <wp:simplePos x="0" y="0"/>
            <wp:positionH relativeFrom="column">
              <wp:posOffset>-241935</wp:posOffset>
            </wp:positionH>
            <wp:positionV relativeFrom="paragraph">
              <wp:posOffset>210820</wp:posOffset>
            </wp:positionV>
            <wp:extent cx="5940425" cy="3960283"/>
            <wp:effectExtent l="0" t="0" r="3175" b="254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7C4" w:rsidRPr="00CF77C4" w:rsidRDefault="00CF77C4" w:rsidP="00CF77C4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</w:pPr>
    </w:p>
    <w:p w:rsidR="00CF77C4" w:rsidRDefault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CF77C4" w:rsidRPr="00CF77C4" w:rsidRDefault="00CF77C4" w:rsidP="00CF77C4"/>
    <w:p w:rsidR="00DF08A6" w:rsidRDefault="00CF77C4" w:rsidP="00CF77C4">
      <w:pPr>
        <w:tabs>
          <w:tab w:val="left" w:pos="8316"/>
        </w:tabs>
        <w:jc w:val="right"/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Мероприятие подготовила и провела</w:t>
      </w:r>
    </w:p>
    <w:p w:rsidR="00CF77C4" w:rsidRDefault="00CF77C4" w:rsidP="00CF77C4">
      <w:pPr>
        <w:tabs>
          <w:tab w:val="left" w:pos="8316"/>
        </w:tabs>
        <w:jc w:val="right"/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Воспитатель старшей группы</w:t>
      </w:r>
    </w:p>
    <w:p w:rsidR="00CF77C4" w:rsidRDefault="00CF77C4" w:rsidP="00CF77C4">
      <w:pPr>
        <w:tabs>
          <w:tab w:val="left" w:pos="8316"/>
        </w:tabs>
        <w:jc w:val="right"/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Яровая А.И.</w:t>
      </w:r>
    </w:p>
    <w:p w:rsidR="00CF77C4" w:rsidRDefault="00CF77C4" w:rsidP="00CF77C4">
      <w:pPr>
        <w:tabs>
          <w:tab w:val="left" w:pos="8316"/>
        </w:tabs>
        <w:jc w:val="right"/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CF77C4" w:rsidRDefault="00CF77C4" w:rsidP="00CF77C4">
      <w:pPr>
        <w:tabs>
          <w:tab w:val="left" w:pos="8316"/>
        </w:tabs>
        <w:jc w:val="right"/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CF77C4" w:rsidRDefault="00CF77C4" w:rsidP="00CF77C4">
      <w:pPr>
        <w:tabs>
          <w:tab w:val="left" w:pos="8316"/>
        </w:tabs>
        <w:jc w:val="center"/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г. Краснодар 2025г.</w:t>
      </w:r>
    </w:p>
    <w:p w:rsidR="00CF77C4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lastRenderedPageBreak/>
        <w:t xml:space="preserve">   </w:t>
      </w: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>ЦЕЛЬ: воспитание уважения к ветеранам ВОВ и труженикам тыла, к женщинам и детям, пережившим все ужасы и тяготы военного времени.</w:t>
      </w:r>
    </w:p>
    <w:p w:rsidR="000B5C4D" w:rsidRPr="000B5C4D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>Задачи:</w:t>
      </w:r>
    </w:p>
    <w:p w:rsidR="000B5C4D" w:rsidRPr="000B5C4D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0B5C4D">
        <w:rPr>
          <w:rFonts w:ascii="Times New Roman" w:hAnsi="Times New Roman" w:cs="Times New Roman"/>
          <w:i/>
          <w:color w:val="767171" w:themeColor="background2" w:themeShade="80"/>
          <w:sz w:val="28"/>
        </w:rPr>
        <w:t>Образовательные:</w:t>
      </w: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 xml:space="preserve"> формировать у детей знания о Великой Отечественной войне 1941-1945 г., ее защитниках и подвигах; познакомить ребят с понятием блокада.</w:t>
      </w:r>
    </w:p>
    <w:p w:rsidR="000B5C4D" w:rsidRPr="000B5C4D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0B5C4D">
        <w:rPr>
          <w:rFonts w:ascii="Times New Roman" w:hAnsi="Times New Roman" w:cs="Times New Roman"/>
          <w:i/>
          <w:color w:val="767171" w:themeColor="background2" w:themeShade="80"/>
          <w:sz w:val="28"/>
        </w:rPr>
        <w:t>Развивающие:</w:t>
      </w: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 xml:space="preserve"> развивать выразительность речи при чтении стихов, историческую память дошкольников, коммуникативные навыки.</w:t>
      </w:r>
    </w:p>
    <w:p w:rsidR="00CF77C4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0B5C4D">
        <w:rPr>
          <w:rFonts w:ascii="Times New Roman" w:hAnsi="Times New Roman" w:cs="Times New Roman"/>
          <w:i/>
          <w:color w:val="767171" w:themeColor="background2" w:themeShade="80"/>
          <w:sz w:val="28"/>
        </w:rPr>
        <w:t>Воспитательные:</w:t>
      </w: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 xml:space="preserve"> 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войны; воспитывать патриотические чувства, уважение к старшему поколению.</w:t>
      </w:r>
    </w:p>
    <w:p w:rsidR="000B5C4D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  </w:t>
      </w: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 xml:space="preserve">Оборудование: ноутбук, мультимедийная установка; презентация по теме; песня «Священная вона» (сл. В.И. Лебедева-Кумача, муз. А.В. Александрова), «Ленинградский метроном», 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фильм 27 января </w:t>
      </w:r>
      <w:r w:rsidR="00C7365C">
        <w:rPr>
          <w:rFonts w:ascii="Times New Roman" w:hAnsi="Times New Roman" w:cs="Times New Roman"/>
          <w:color w:val="767171" w:themeColor="background2" w:themeShade="80"/>
          <w:sz w:val="28"/>
        </w:rPr>
        <w:t>–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</w:t>
      </w:r>
      <w:r w:rsidR="00C7365C">
        <w:rPr>
          <w:rFonts w:ascii="Times New Roman" w:hAnsi="Times New Roman" w:cs="Times New Roman"/>
          <w:color w:val="767171" w:themeColor="background2" w:themeShade="80"/>
          <w:sz w:val="28"/>
        </w:rPr>
        <w:t>День полного освобождения.</w:t>
      </w:r>
    </w:p>
    <w:p w:rsidR="000B5C4D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  </w:t>
      </w:r>
      <w:r w:rsidRPr="000B5C4D">
        <w:rPr>
          <w:rFonts w:ascii="Times New Roman" w:hAnsi="Times New Roman" w:cs="Times New Roman"/>
          <w:color w:val="767171" w:themeColor="background2" w:themeShade="80"/>
          <w:sz w:val="28"/>
        </w:rPr>
        <w:t>Интеграция образовательных областей: «Познавательное развитие», «Речевое развитие», «Социа</w:t>
      </w:r>
      <w:r w:rsidR="00C7365C">
        <w:rPr>
          <w:rFonts w:ascii="Times New Roman" w:hAnsi="Times New Roman" w:cs="Times New Roman"/>
          <w:color w:val="767171" w:themeColor="background2" w:themeShade="80"/>
          <w:sz w:val="28"/>
        </w:rPr>
        <w:t>льно-коммуникативное развитие».</w:t>
      </w:r>
    </w:p>
    <w:p w:rsidR="00C7365C" w:rsidRDefault="00C7365C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    </w:t>
      </w:r>
    </w:p>
    <w:p w:rsidR="00C7365C" w:rsidRDefault="00C7365C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C7365C" w:rsidRDefault="00C7365C" w:rsidP="00C7365C">
      <w:pPr>
        <w:tabs>
          <w:tab w:val="left" w:pos="8316"/>
        </w:tabs>
        <w:jc w:val="center"/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Ход мероприятия:</w:t>
      </w:r>
    </w:p>
    <w:p w:rsidR="00C7365C" w:rsidRDefault="000B75BA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Слайд </w:t>
      </w:r>
      <w:r w:rsidR="00C7365C">
        <w:rPr>
          <w:rFonts w:ascii="Times New Roman" w:hAnsi="Times New Roman" w:cs="Times New Roman"/>
          <w:color w:val="767171" w:themeColor="background2" w:themeShade="80"/>
          <w:sz w:val="28"/>
        </w:rPr>
        <w:t>1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>.</w:t>
      </w:r>
      <w:r w:rsidR="00C7365C">
        <w:rPr>
          <w:rFonts w:ascii="Times New Roman" w:hAnsi="Times New Roman" w:cs="Times New Roman"/>
          <w:color w:val="767171" w:themeColor="background2" w:themeShade="80"/>
          <w:sz w:val="28"/>
        </w:rPr>
        <w:t xml:space="preserve"> </w:t>
      </w:r>
    </w:p>
    <w:p w:rsidR="00C7365C" w:rsidRDefault="00C7365C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Сегодня мы с вами поговорим про необычный город, который располагается на берегу Балтийского моря и </w:t>
      </w:r>
      <w:r w:rsidR="00886AD3">
        <w:rPr>
          <w:rFonts w:ascii="Times New Roman" w:hAnsi="Times New Roman" w:cs="Times New Roman"/>
          <w:color w:val="767171" w:themeColor="background2" w:themeShade="80"/>
          <w:sz w:val="28"/>
        </w:rPr>
        <w:t xml:space="preserve">называется он Санкт – Петербург. </w:t>
      </w:r>
    </w:p>
    <w:p w:rsidR="00886AD3" w:rsidRDefault="00886AD3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Много лет назад этот город назвался Ленинград и жила в нем девочка Таня. У нее была большая и дружная семья. Но в один день все изменилось. 22 июня 1941 года в 4 часа утра началась Великая Отечественная война советского народа против фашистских захватчиков. </w:t>
      </w:r>
    </w:p>
    <w:p w:rsidR="000B75BA" w:rsidRDefault="000B75BA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2.</w:t>
      </w:r>
    </w:p>
    <w:p w:rsidR="000B75BA" w:rsidRPr="000B75BA" w:rsidRDefault="000B75BA" w:rsidP="000B75B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Воспитатель: В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 xml:space="preserve">раг был очень силён. Он разрушал города и сёла, убивал мирных жителей. Но 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>жители нашей страны,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 xml:space="preserve"> как один поднялся на защиту своей Родины. Нелегко пришлось советским солдатам на этой войне. Они стояли насмерть, чтобы отстоять каждый клочок нашей земли. Это были жестокие бо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и за города и сёла, за деревни и даже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 xml:space="preserve">за каждый дом. Много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lastRenderedPageBreak/>
        <w:t xml:space="preserve">испытаний выпало на долю нашего народа в те далёкие 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дни войны.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 xml:space="preserve">Фашисты планировали захватить Ленинград, а после этого развернуть огромную армию на 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нашу столицу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>Москву.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Но у них ничего не получилось подойдя к Ленинграду фашисты встретили сопротивления,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 xml:space="preserve">люди встали плечом к плечу на защиту родного города. </w:t>
      </w:r>
    </w:p>
    <w:p w:rsidR="000B75BA" w:rsidRPr="000B75BA" w:rsidRDefault="000B75BA" w:rsidP="000B75B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>Для всех людей на планете этот город ста</w:t>
      </w:r>
      <w:r w:rsidR="00ED33B9">
        <w:rPr>
          <w:rFonts w:ascii="Times New Roman" w:hAnsi="Times New Roman" w:cs="Times New Roman"/>
          <w:color w:val="767171" w:themeColor="background2" w:themeShade="80"/>
          <w:sz w:val="28"/>
        </w:rPr>
        <w:t xml:space="preserve">л символом стойкости, мужества и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>самоотверженной любви к Родине.</w:t>
      </w:r>
    </w:p>
    <w:p w:rsidR="000B75BA" w:rsidRDefault="000B75BA" w:rsidP="000B75B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 xml:space="preserve"> И этому городу и его отважным жителям </w:t>
      </w:r>
      <w:r w:rsidR="00ED33B9">
        <w:rPr>
          <w:rFonts w:ascii="Times New Roman" w:hAnsi="Times New Roman" w:cs="Times New Roman"/>
          <w:color w:val="767171" w:themeColor="background2" w:themeShade="80"/>
          <w:sz w:val="28"/>
        </w:rPr>
        <w:t xml:space="preserve">мы </w:t>
      </w:r>
      <w:r w:rsidRPr="000B75BA">
        <w:rPr>
          <w:rFonts w:ascii="Times New Roman" w:hAnsi="Times New Roman" w:cs="Times New Roman"/>
          <w:color w:val="767171" w:themeColor="background2" w:themeShade="80"/>
          <w:sz w:val="28"/>
        </w:rPr>
        <w:t>посвятим наше занятие.</w:t>
      </w:r>
    </w:p>
    <w:p w:rsidR="00F22479" w:rsidRDefault="00F22479" w:rsidP="000B75B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Ребенок:</w:t>
      </w:r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Когда</w:t>
      </w: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 xml:space="preserve"> кольцом германской стали</w:t>
      </w:r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>И был закован Ленинград…</w:t>
      </w:r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>Почти два года продержались</w:t>
      </w:r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Те, кто не отступил назад…</w:t>
      </w:r>
      <w:bookmarkStart w:id="0" w:name="_GoBack"/>
      <w:bookmarkEnd w:id="0"/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>Лишь часть заводов разобрали,</w:t>
      </w:r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>Чтобы к Уралу отойти-</w:t>
      </w:r>
    </w:p>
    <w:p w:rsidR="00DF1CEA" w:rsidRPr="00DF1CEA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>От взрывов продыху не знали</w:t>
      </w:r>
    </w:p>
    <w:p w:rsidR="00F22479" w:rsidRDefault="00DF1CEA" w:rsidP="00DF1CE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DF1CEA">
        <w:rPr>
          <w:rFonts w:ascii="Times New Roman" w:hAnsi="Times New Roman" w:cs="Times New Roman"/>
          <w:color w:val="767171" w:themeColor="background2" w:themeShade="80"/>
          <w:sz w:val="28"/>
        </w:rPr>
        <w:t>Те, кто уехать не смогли.</w:t>
      </w:r>
    </w:p>
    <w:p w:rsidR="000B75BA" w:rsidRDefault="000B75BA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Слайд 3. </w:t>
      </w:r>
    </w:p>
    <w:p w:rsidR="000B75BA" w:rsidRDefault="00ED33B9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</w:t>
      </w:r>
      <w:r w:rsidRPr="00ED33B9">
        <w:rPr>
          <w:rFonts w:ascii="Times New Roman" w:hAnsi="Times New Roman" w:cs="Times New Roman"/>
          <w:color w:val="767171" w:themeColor="background2" w:themeShade="80"/>
          <w:sz w:val="28"/>
        </w:rPr>
        <w:t>Город Ленинград был окружен вражескими войсками со всех сторон, они захватили железную дорогу, которая связывала Ленинград со страной. Гор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>од оказался в блокадном кольце. Так с 8 сентября 1941 года начались самые тяжелые и долгие 872 дня, за эти дни в городе погибло и умерло очень много людей.</w:t>
      </w:r>
    </w:p>
    <w:p w:rsidR="00ED33B9" w:rsidRDefault="00ED33B9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Слайд 4. </w:t>
      </w:r>
    </w:p>
    <w:p w:rsidR="0086689C" w:rsidRDefault="00ED33B9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Когда замкнулось блокадное кольцо в городе </w:t>
      </w:r>
      <w:r w:rsidR="0019431A">
        <w:rPr>
          <w:rFonts w:ascii="Times New Roman" w:hAnsi="Times New Roman" w:cs="Times New Roman"/>
          <w:color w:val="767171" w:themeColor="background2" w:themeShade="80"/>
          <w:sz w:val="28"/>
        </w:rPr>
        <w:t xml:space="preserve">помимо взрослых осталось около 400 детей – </w:t>
      </w:r>
      <w:r w:rsidR="0019431A" w:rsidRPr="0019431A">
        <w:rPr>
          <w:rFonts w:ascii="Times New Roman" w:hAnsi="Times New Roman" w:cs="Times New Roman"/>
          <w:color w:val="767171" w:themeColor="background2" w:themeShade="80"/>
          <w:sz w:val="28"/>
        </w:rPr>
        <w:t>от младенцев до школьников и подростков. Естественно, их хотели сберечь в первую очередь, стремились укрыть от обстрелов, от бомбежек</w:t>
      </w:r>
      <w:r w:rsidR="0086689C">
        <w:rPr>
          <w:rFonts w:ascii="Times New Roman" w:hAnsi="Times New Roman" w:cs="Times New Roman"/>
          <w:color w:val="767171" w:themeColor="background2" w:themeShade="80"/>
          <w:sz w:val="28"/>
        </w:rPr>
        <w:t>.</w:t>
      </w:r>
    </w:p>
    <w:p w:rsidR="0019431A" w:rsidRDefault="0019431A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5.</w:t>
      </w:r>
    </w:p>
    <w:p w:rsidR="0019431A" w:rsidRPr="0019431A" w:rsidRDefault="0019431A" w:rsidP="0019431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</w:t>
      </w:r>
      <w:r w:rsidRPr="0019431A">
        <w:rPr>
          <w:rFonts w:ascii="Times New Roman" w:hAnsi="Times New Roman" w:cs="Times New Roman"/>
          <w:color w:val="767171" w:themeColor="background2" w:themeShade="80"/>
          <w:sz w:val="28"/>
        </w:rPr>
        <w:t>Из-за обстрелов и бомбардировок перестали работать электростанции, и город погрузился во тьму. Но самое тяжелое время началось зимой 1941-1942 годов. Ленинград занесло снегом, ударили 40 градусные морозы. Закончилось топл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иво, и внутренние стены квартир </w:t>
      </w:r>
      <w:r w:rsidRPr="0019431A">
        <w:rPr>
          <w:rFonts w:ascii="Times New Roman" w:hAnsi="Times New Roman" w:cs="Times New Roman"/>
          <w:color w:val="767171" w:themeColor="background2" w:themeShade="80"/>
          <w:sz w:val="28"/>
        </w:rPr>
        <w:t xml:space="preserve">покрылись изморозью. Ленинградцы стали устанавливать в комнатах </w:t>
      </w:r>
      <w:r w:rsidRPr="0019431A">
        <w:rPr>
          <w:rFonts w:ascii="Times New Roman" w:hAnsi="Times New Roman" w:cs="Times New Roman"/>
          <w:color w:val="767171" w:themeColor="background2" w:themeShade="80"/>
          <w:sz w:val="28"/>
        </w:rPr>
        <w:lastRenderedPageBreak/>
        <w:t>железные печки-времянки. В них сжигали столы, стулья, шкафы, диваны. А затем и книги.</w:t>
      </w:r>
    </w:p>
    <w:p w:rsidR="0019431A" w:rsidRDefault="0019431A" w:rsidP="0019431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19431A">
        <w:rPr>
          <w:rFonts w:ascii="Times New Roman" w:hAnsi="Times New Roman" w:cs="Times New Roman"/>
          <w:color w:val="767171" w:themeColor="background2" w:themeShade="80"/>
          <w:sz w:val="28"/>
        </w:rPr>
        <w:t xml:space="preserve">Замерзли водопроводные трубы, люди остались без воды. Теперь ее можно было 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брать только из Невы и Фонтанки. </w:t>
      </w:r>
    </w:p>
    <w:p w:rsidR="0019431A" w:rsidRDefault="0019431A" w:rsidP="0019431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Слайд 6. </w:t>
      </w:r>
    </w:p>
    <w:p w:rsidR="0086689C" w:rsidRDefault="0086689C" w:rsidP="0086689C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</w:t>
      </w:r>
      <w:r w:rsidRPr="0086689C">
        <w:rPr>
          <w:rFonts w:ascii="Times New Roman" w:hAnsi="Times New Roman" w:cs="Times New Roman"/>
          <w:color w:val="767171" w:themeColor="background2" w:themeShade="80"/>
          <w:sz w:val="28"/>
        </w:rPr>
        <w:t>На ленинградцев обрушился голод. Единственным продуктом питания был хлеб. Но и его не хватало. Люди ослабевали. Одни умирали от голода, другие замерзали на улицах, потому чт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>о были не способны дойти до дома</w:t>
      </w:r>
      <w:r w:rsidRPr="0086689C">
        <w:rPr>
          <w:rFonts w:ascii="Times New Roman" w:hAnsi="Times New Roman" w:cs="Times New Roman"/>
          <w:color w:val="767171" w:themeColor="background2" w:themeShade="80"/>
          <w:sz w:val="28"/>
        </w:rPr>
        <w:t>. Некоторые падали от изнеможения прямо у рабочих станков. Более 800 тысяч человек скончались от голода в блокадном городе.</w:t>
      </w:r>
    </w:p>
    <w:p w:rsidR="0086689C" w:rsidRDefault="0086689C" w:rsidP="0086689C">
      <w:pPr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86689C" w:rsidRDefault="0086689C" w:rsidP="0086689C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7.</w:t>
      </w:r>
    </w:p>
    <w:p w:rsidR="00954CC2" w:rsidRPr="00954CC2" w:rsidRDefault="0086689C" w:rsidP="00954CC2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</w:t>
      </w:r>
      <w:r w:rsidR="00954CC2" w:rsidRPr="00954CC2">
        <w:rPr>
          <w:rFonts w:ascii="Times New Roman" w:hAnsi="Times New Roman" w:cs="Times New Roman"/>
          <w:color w:val="767171" w:themeColor="background2" w:themeShade="80"/>
          <w:sz w:val="28"/>
        </w:rPr>
        <w:t>Гораздо тяжелее в блокаду было детям, чем взрослым. Как объяснить малышам, почему так страшно изменилась их жизнь? Почему завывает сирена и надо бежать в бомбоубежище? Почему нет еды? Почему всесильные взрослые ничего не могут исправить?</w:t>
      </w:r>
    </w:p>
    <w:p w:rsidR="00954CC2" w:rsidRPr="00954CC2" w:rsidRDefault="00954CC2" w:rsidP="00954CC2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954CC2">
        <w:rPr>
          <w:rFonts w:ascii="Times New Roman" w:hAnsi="Times New Roman" w:cs="Times New Roman"/>
          <w:color w:val="767171" w:themeColor="background2" w:themeShade="80"/>
          <w:sz w:val="28"/>
        </w:rPr>
        <w:t>У каждого ребенка – вашего сверстника - своя страшная история жизни в блокадном городе. Часто, вспоминая блокаду, говорят про дневник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той самой девочки </w:t>
      </w:r>
      <w:r w:rsidRPr="00954CC2">
        <w:rPr>
          <w:rFonts w:ascii="Times New Roman" w:hAnsi="Times New Roman" w:cs="Times New Roman"/>
          <w:color w:val="767171" w:themeColor="background2" w:themeShade="80"/>
          <w:sz w:val="28"/>
        </w:rPr>
        <w:t>Тани Савичевой, и ее известную фразу «осталась одна Таня». Но судьба Тани - одна из судеб многих ленинградских мальчишек и девчонок.</w:t>
      </w:r>
    </w:p>
    <w:p w:rsidR="0086689C" w:rsidRDefault="00954CC2" w:rsidP="00954CC2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954CC2">
        <w:rPr>
          <w:rFonts w:ascii="Times New Roman" w:hAnsi="Times New Roman" w:cs="Times New Roman"/>
          <w:color w:val="767171" w:themeColor="background2" w:themeShade="80"/>
          <w:sz w:val="28"/>
        </w:rPr>
        <w:t>У большинства блокадных детей родители умирали на их глазах. Эти ребята привыкли к артобстрелам, а вид умирающих на улицах людей был для них обычной картиной. Но все они мечтали о будущем, о будущем без войны. И поэтому, преодолевая слабость, в лютый холод, под обстрелами – они шли в школу.</w:t>
      </w:r>
    </w:p>
    <w:p w:rsidR="008C369F" w:rsidRDefault="008C369F" w:rsidP="00954CC2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8.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</w:t>
      </w: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Страдая от г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олода и холода взрослые и дети </w:t>
      </w: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не сидели сложа руки, не ждали, когда их освободят, а как могли, боролись за родной город.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Не было таких событий в блокадном городе, в которых не участвовали юные ленинградцы. Они вставали к заводским станкам, заменяя погибших или ушедших на фронт взрослых. В 12-15 лет дети изготавливали детали для пулеметов, автоматов, артиллерийских снарядов. Чтобы ребята могли работать за станками, для них делали деревянные подставки. Сколько будет длиться рабочий день – никто не считал.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9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>.</w:t>
      </w:r>
    </w:p>
    <w:p w:rsidR="008C369F" w:rsidRPr="00954CC2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color w:val="767171" w:themeColor="background2" w:themeShade="80"/>
          <w:sz w:val="28"/>
        </w:rPr>
        <w:t>Зимой п</w:t>
      </w:r>
      <w:r w:rsidRPr="00954CC2">
        <w:rPr>
          <w:rFonts w:ascii="Times New Roman" w:hAnsi="Times New Roman" w:cs="Times New Roman"/>
          <w:color w:val="767171" w:themeColor="background2" w:themeShade="80"/>
          <w:sz w:val="28"/>
        </w:rPr>
        <w:t>о льду Ладожского озера отчаянные смельчаки везли в осажденный город хлеб!</w:t>
      </w:r>
    </w:p>
    <w:p w:rsidR="008C369F" w:rsidRPr="00954CC2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954CC2">
        <w:rPr>
          <w:rFonts w:ascii="Times New Roman" w:hAnsi="Times New Roman" w:cs="Times New Roman"/>
          <w:color w:val="767171" w:themeColor="background2" w:themeShade="80"/>
          <w:sz w:val="28"/>
        </w:rPr>
        <w:t>"Дорогой жизни" назвали этот путь по Ладоге. Знали фашисты про эту дорогу и бомбили машины, на которых везли хлеб! Дорога была еще опасна и тем, что уже весной лед становился тонким и обламывался. Машина с таким нужным для голодных людей грузом уходила под воду и тонула. Знали водители, что смертельно опасно ехать, но знали и то, что людям нужен хлеб!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954CC2">
        <w:rPr>
          <w:rFonts w:ascii="Times New Roman" w:hAnsi="Times New Roman" w:cs="Times New Roman"/>
          <w:color w:val="767171" w:themeColor="background2" w:themeShade="80"/>
          <w:sz w:val="28"/>
        </w:rPr>
        <w:t>"Дорога жизни" - эта дорога спасла многих ленинградцев.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10.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Воспитатель: Не смотря на все тяготы и невзгоды н</w:t>
      </w: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ичто не смогло сломить ленинградцев! Город не сдался врагу! Не покорился фашистам! И только 27 января 1944 г. произошло полное снятие блокады Ленинграда. Почти 900 дней Ленинград жил и боролся во вражеском кольце.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11.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</w:t>
      </w: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В день снятия Блокады Ленинграда над городом прогремел победоносный салют!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Ребенок: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Такого дня не видел Ленинград!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Нет, радости подобной не бывало.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Казалось, что все небо грохотало...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Гремел неумолкаемо салют</w:t>
      </w:r>
    </w:p>
    <w:p w:rsidR="008C369F" w:rsidRP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Из боевых прославленных орудий.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Смеялись, пели, обнимались люди.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>Слайд 12.</w:t>
      </w:r>
    </w:p>
    <w:p w:rsidR="008C369F" w:rsidRDefault="008C369F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Воспитатель: Город </w:t>
      </w:r>
      <w:r w:rsidRPr="008C369F">
        <w:rPr>
          <w:rFonts w:ascii="Times New Roman" w:hAnsi="Times New Roman" w:cs="Times New Roman"/>
          <w:color w:val="767171" w:themeColor="background2" w:themeShade="80"/>
          <w:sz w:val="28"/>
        </w:rPr>
        <w:t>остался непокоренным, но победа досталась дорогой ценой. Вряд ли найдется семья в городе Ленинграде, у которой блокада не унесла жизнь родных, близких, любимых. Вечная память павшим в то суровое время! Они стояли за свободу родного города и победили!</w:t>
      </w:r>
    </w:p>
    <w:p w:rsidR="00F22479" w:rsidRDefault="00F22479" w:rsidP="008C369F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Ребенок: 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Люди Ленинграда, вы - герои!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Подвиг ваш бесценен на века!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Пусть не будет больше горя.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lastRenderedPageBreak/>
        <w:t>Никогда, никогда, никогда!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Память о блокаде Ленинграда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С трепетом в сердце храним.</w:t>
      </w:r>
    </w:p>
    <w:p w:rsidR="00F22479" w:rsidRP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За мужество, силу, отвагу</w:t>
      </w:r>
    </w:p>
    <w:p w:rsid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F22479">
        <w:rPr>
          <w:rFonts w:ascii="Times New Roman" w:hAnsi="Times New Roman" w:cs="Times New Roman"/>
          <w:color w:val="767171" w:themeColor="background2" w:themeShade="80"/>
          <w:sz w:val="28"/>
        </w:rPr>
        <w:t>Ленинградцам спасибо говорим!»</w:t>
      </w:r>
    </w:p>
    <w:p w:rsidR="00F22479" w:rsidRDefault="00F22479" w:rsidP="00F22479">
      <w:pPr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19431A" w:rsidRDefault="0019431A" w:rsidP="0019431A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886AD3" w:rsidRDefault="00886AD3" w:rsidP="00C7365C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  <w:r>
        <w:rPr>
          <w:rFonts w:ascii="Times New Roman" w:hAnsi="Times New Roman" w:cs="Times New Roman"/>
          <w:color w:val="767171" w:themeColor="background2" w:themeShade="80"/>
          <w:sz w:val="28"/>
        </w:rPr>
        <w:t xml:space="preserve">  </w:t>
      </w:r>
    </w:p>
    <w:p w:rsidR="00C7365C" w:rsidRDefault="00C7365C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</w:p>
    <w:p w:rsidR="000B5C4D" w:rsidRPr="00CF77C4" w:rsidRDefault="000B5C4D" w:rsidP="000B5C4D">
      <w:pPr>
        <w:tabs>
          <w:tab w:val="left" w:pos="8316"/>
        </w:tabs>
        <w:rPr>
          <w:rFonts w:ascii="Times New Roman" w:hAnsi="Times New Roman" w:cs="Times New Roman"/>
          <w:color w:val="767171" w:themeColor="background2" w:themeShade="80"/>
          <w:sz w:val="28"/>
        </w:rPr>
      </w:pPr>
    </w:p>
    <w:sectPr w:rsidR="000B5C4D" w:rsidRPr="00CF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99"/>
    <w:rsid w:val="000B5C4D"/>
    <w:rsid w:val="000B75BA"/>
    <w:rsid w:val="0019431A"/>
    <w:rsid w:val="00302299"/>
    <w:rsid w:val="0086689C"/>
    <w:rsid w:val="00886AD3"/>
    <w:rsid w:val="008C369F"/>
    <w:rsid w:val="00954CC2"/>
    <w:rsid w:val="00C7365C"/>
    <w:rsid w:val="00CF77C4"/>
    <w:rsid w:val="00DF08A6"/>
    <w:rsid w:val="00DF1CEA"/>
    <w:rsid w:val="00ED33B9"/>
    <w:rsid w:val="00F2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2724-DB6A-4209-8C31-D44A6846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2025-01-19T11:50:00Z</dcterms:created>
  <dcterms:modified xsi:type="dcterms:W3CDTF">2025-01-19T13:49:00Z</dcterms:modified>
</cp:coreProperties>
</file>